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7103" w14:textId="77777777" w:rsidR="0057659A" w:rsidRDefault="0057659A" w:rsidP="005765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C7F087" w14:textId="104E5A3B" w:rsidR="00090F6C" w:rsidRDefault="0057659A" w:rsidP="005765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59A">
        <w:rPr>
          <w:rFonts w:ascii="Arial" w:hAnsi="Arial" w:cs="Arial"/>
          <w:b/>
          <w:bCs/>
          <w:sz w:val="28"/>
          <w:szCs w:val="28"/>
        </w:rPr>
        <w:t>NOTA DE ESCLARECIMENTO</w:t>
      </w:r>
    </w:p>
    <w:p w14:paraId="28E8509E" w14:textId="7369864D" w:rsidR="0057659A" w:rsidRDefault="0057659A" w:rsidP="005765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9C1974" w14:textId="4D383B59" w:rsidR="0057659A" w:rsidRDefault="0057659A" w:rsidP="0057659A">
      <w:pPr>
        <w:jc w:val="both"/>
        <w:rPr>
          <w:rFonts w:ascii="Arial" w:hAnsi="Arial" w:cs="Arial"/>
          <w:sz w:val="24"/>
          <w:szCs w:val="24"/>
        </w:rPr>
      </w:pPr>
      <w:r w:rsidRPr="006B6698">
        <w:rPr>
          <w:rFonts w:ascii="Arial" w:hAnsi="Arial" w:cs="Arial"/>
          <w:sz w:val="24"/>
          <w:szCs w:val="24"/>
        </w:rPr>
        <w:t>A Comissão Permanente de Licitação – CPL, vem através deste informa que</w:t>
      </w:r>
      <w:r w:rsidR="006B6698">
        <w:rPr>
          <w:rFonts w:ascii="Arial" w:hAnsi="Arial" w:cs="Arial"/>
          <w:sz w:val="24"/>
          <w:szCs w:val="24"/>
        </w:rPr>
        <w:t xml:space="preserve">, </w:t>
      </w:r>
      <w:r w:rsidRPr="006B6698">
        <w:rPr>
          <w:rFonts w:ascii="Arial" w:hAnsi="Arial" w:cs="Arial"/>
          <w:sz w:val="24"/>
          <w:szCs w:val="24"/>
        </w:rPr>
        <w:t xml:space="preserve">o </w:t>
      </w:r>
      <w:r w:rsidRPr="006B6698">
        <w:rPr>
          <w:rFonts w:ascii="Arial" w:hAnsi="Arial" w:cs="Arial"/>
          <w:sz w:val="24"/>
          <w:szCs w:val="24"/>
        </w:rPr>
        <w:t>Parágrafo Primeiro</w:t>
      </w:r>
      <w:r w:rsidR="006B6698">
        <w:rPr>
          <w:rFonts w:ascii="Arial" w:hAnsi="Arial" w:cs="Arial"/>
          <w:sz w:val="24"/>
          <w:szCs w:val="24"/>
        </w:rPr>
        <w:t xml:space="preserve"> do </w:t>
      </w:r>
      <w:r w:rsidR="006B6698" w:rsidRPr="006B6698">
        <w:rPr>
          <w:rFonts w:ascii="Arial" w:hAnsi="Arial" w:cs="Arial"/>
          <w:sz w:val="24"/>
          <w:szCs w:val="24"/>
        </w:rPr>
        <w:t>item 8.1.3. DA QUALIFICAÇÃO TÉCNICA</w:t>
      </w:r>
      <w:r w:rsidRPr="006B6698">
        <w:rPr>
          <w:rFonts w:ascii="Arial" w:hAnsi="Arial" w:cs="Arial"/>
          <w:sz w:val="24"/>
          <w:szCs w:val="24"/>
        </w:rPr>
        <w:t xml:space="preserve">: </w:t>
      </w:r>
      <w:r w:rsidR="006B6698">
        <w:rPr>
          <w:rFonts w:ascii="Arial" w:hAnsi="Arial" w:cs="Arial"/>
          <w:sz w:val="24"/>
          <w:szCs w:val="24"/>
        </w:rPr>
        <w:t>“</w:t>
      </w:r>
      <w:r w:rsidRPr="006B6698">
        <w:rPr>
          <w:rFonts w:ascii="Arial" w:hAnsi="Arial" w:cs="Arial"/>
          <w:sz w:val="24"/>
          <w:szCs w:val="24"/>
        </w:rPr>
        <w:t xml:space="preserve">A comprovação do registro ou inscrição da empresa e dos seus representantes técnicos no Conselho Regional de Engenharia, Arquitetura e Agronomia - CREA e </w:t>
      </w:r>
      <w:r w:rsidRPr="006B6698">
        <w:rPr>
          <w:rFonts w:ascii="Arial" w:hAnsi="Arial" w:cs="Arial"/>
          <w:sz w:val="24"/>
          <w:szCs w:val="24"/>
          <w:u w:val="single"/>
        </w:rPr>
        <w:t>Conselho Regional de Administração – CRA no Estado</w:t>
      </w:r>
      <w:r w:rsidRPr="006B6698">
        <w:rPr>
          <w:rFonts w:ascii="Arial" w:hAnsi="Arial" w:cs="Arial"/>
          <w:sz w:val="24"/>
          <w:szCs w:val="24"/>
        </w:rPr>
        <w:t xml:space="preserve"> de origem comprova que a licitante tem capacidade técnica e aptidão, para o fiel desempenho da atividade pertinente e compatível com o objeto da licitação</w:t>
      </w:r>
      <w:r w:rsidR="006B6698">
        <w:rPr>
          <w:rFonts w:ascii="Arial" w:hAnsi="Arial" w:cs="Arial"/>
          <w:sz w:val="24"/>
          <w:szCs w:val="24"/>
        </w:rPr>
        <w:t>”</w:t>
      </w:r>
      <w:r w:rsidR="006B6698" w:rsidRPr="006B6698">
        <w:rPr>
          <w:rFonts w:ascii="Arial" w:hAnsi="Arial" w:cs="Arial"/>
          <w:sz w:val="24"/>
          <w:szCs w:val="24"/>
        </w:rPr>
        <w:t xml:space="preserve"> é apenas uma nota explicativa em virtude de orientação enviada pelo CRA - </w:t>
      </w:r>
      <w:r w:rsidR="006B6698" w:rsidRPr="006B6698">
        <w:rPr>
          <w:rFonts w:ascii="Arial" w:hAnsi="Arial" w:cs="Arial"/>
          <w:sz w:val="24"/>
          <w:szCs w:val="24"/>
        </w:rPr>
        <w:t>Conselho Regional de Administração</w:t>
      </w:r>
      <w:r w:rsidR="006B6698" w:rsidRPr="006B6698">
        <w:rPr>
          <w:rFonts w:ascii="Arial" w:hAnsi="Arial" w:cs="Arial"/>
          <w:sz w:val="24"/>
          <w:szCs w:val="24"/>
        </w:rPr>
        <w:t xml:space="preserve">. Ficando as empresas licitantes </w:t>
      </w:r>
      <w:r w:rsidR="006B6698" w:rsidRPr="006B6698">
        <w:rPr>
          <w:rFonts w:ascii="Arial" w:hAnsi="Arial" w:cs="Arial"/>
          <w:b/>
          <w:bCs/>
          <w:sz w:val="24"/>
          <w:szCs w:val="24"/>
          <w:u w:val="single"/>
        </w:rPr>
        <w:t>DESOBRIGADAS</w:t>
      </w:r>
      <w:r w:rsidR="006B6698" w:rsidRPr="006B6698">
        <w:rPr>
          <w:rFonts w:ascii="Arial" w:hAnsi="Arial" w:cs="Arial"/>
          <w:sz w:val="24"/>
          <w:szCs w:val="24"/>
        </w:rPr>
        <w:t xml:space="preserve"> a apresentar documentação ligada ao respectivo órgão</w:t>
      </w:r>
      <w:r w:rsidR="006B6698">
        <w:rPr>
          <w:rFonts w:ascii="Arial" w:hAnsi="Arial" w:cs="Arial"/>
          <w:sz w:val="24"/>
          <w:szCs w:val="24"/>
        </w:rPr>
        <w:t xml:space="preserve"> para o referido processo/objeto.</w:t>
      </w:r>
    </w:p>
    <w:p w14:paraId="01499822" w14:textId="2DB67255" w:rsidR="006B6698" w:rsidRDefault="004D0C98" w:rsidP="005765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Visando simplificar o texto e evitar interpretações equivocadas, fica o paragrafo corrigido conforme errata abaixo:</w:t>
      </w:r>
    </w:p>
    <w:p w14:paraId="4B4D0211" w14:textId="64552230" w:rsidR="004D0C98" w:rsidRDefault="004D0C98" w:rsidP="0057659A">
      <w:pPr>
        <w:jc w:val="both"/>
        <w:rPr>
          <w:rFonts w:ascii="Arial" w:hAnsi="Arial" w:cs="Arial"/>
          <w:sz w:val="24"/>
          <w:szCs w:val="24"/>
        </w:rPr>
      </w:pPr>
    </w:p>
    <w:p w14:paraId="310D6760" w14:textId="56469476" w:rsidR="004D0C98" w:rsidRDefault="004D0C98" w:rsidP="0057659A">
      <w:pPr>
        <w:jc w:val="both"/>
        <w:rPr>
          <w:rFonts w:ascii="Arial" w:hAnsi="Arial" w:cs="Arial"/>
          <w:sz w:val="24"/>
          <w:szCs w:val="24"/>
        </w:rPr>
      </w:pPr>
      <w:r w:rsidRPr="004D0C98">
        <w:rPr>
          <w:rFonts w:ascii="Arial" w:hAnsi="Arial" w:cs="Arial"/>
          <w:b/>
          <w:bCs/>
          <w:sz w:val="24"/>
          <w:szCs w:val="24"/>
        </w:rPr>
        <w:t>ONDE SE LÊ</w:t>
      </w:r>
      <w:r>
        <w:rPr>
          <w:rFonts w:ascii="Arial" w:hAnsi="Arial" w:cs="Arial"/>
          <w:sz w:val="24"/>
          <w:szCs w:val="24"/>
        </w:rPr>
        <w:t xml:space="preserve">: Paragrafo Primeiro: </w:t>
      </w:r>
      <w:r w:rsidRPr="006B6698">
        <w:rPr>
          <w:rFonts w:ascii="Arial" w:hAnsi="Arial" w:cs="Arial"/>
          <w:sz w:val="24"/>
          <w:szCs w:val="24"/>
        </w:rPr>
        <w:t xml:space="preserve">A comprovação do registro ou inscrição da empresa e dos seus representantes técnicos no Conselho Regional de Engenharia, Arquitetura e Agronomia - CREA e </w:t>
      </w:r>
      <w:r w:rsidRPr="006B6698">
        <w:rPr>
          <w:rFonts w:ascii="Arial" w:hAnsi="Arial" w:cs="Arial"/>
          <w:sz w:val="24"/>
          <w:szCs w:val="24"/>
          <w:u w:val="single"/>
        </w:rPr>
        <w:t>Conselho Regional de Administração – CRA no Estado</w:t>
      </w:r>
      <w:r w:rsidRPr="006B6698">
        <w:rPr>
          <w:rFonts w:ascii="Arial" w:hAnsi="Arial" w:cs="Arial"/>
          <w:sz w:val="24"/>
          <w:szCs w:val="24"/>
        </w:rPr>
        <w:t xml:space="preserve"> de origem comprova que a licitante tem capacidade técnica e aptidão, para o fiel desempenho da atividade pertinente e compatível com o objeto da licitação</w:t>
      </w:r>
      <w:r>
        <w:rPr>
          <w:rFonts w:ascii="Arial" w:hAnsi="Arial" w:cs="Arial"/>
          <w:sz w:val="24"/>
          <w:szCs w:val="24"/>
        </w:rPr>
        <w:t>.</w:t>
      </w:r>
    </w:p>
    <w:p w14:paraId="6CBA5E03" w14:textId="44B58F8D" w:rsidR="004D0C98" w:rsidRDefault="004D0C98" w:rsidP="0057659A">
      <w:pPr>
        <w:jc w:val="both"/>
        <w:rPr>
          <w:rFonts w:ascii="Arial" w:hAnsi="Arial" w:cs="Arial"/>
          <w:sz w:val="24"/>
          <w:szCs w:val="24"/>
        </w:rPr>
      </w:pPr>
    </w:p>
    <w:p w14:paraId="30CC61D9" w14:textId="581C6A3F" w:rsidR="004D0C98" w:rsidRDefault="004D0C98" w:rsidP="004D0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LEIA-SE</w:t>
      </w:r>
      <w:r>
        <w:rPr>
          <w:rFonts w:ascii="Arial" w:hAnsi="Arial" w:cs="Arial"/>
          <w:sz w:val="24"/>
          <w:szCs w:val="24"/>
        </w:rPr>
        <w:t xml:space="preserve">: Paragrafo Primeiro: </w:t>
      </w:r>
      <w:r w:rsidRPr="006B6698">
        <w:rPr>
          <w:rFonts w:ascii="Arial" w:hAnsi="Arial" w:cs="Arial"/>
          <w:sz w:val="24"/>
          <w:szCs w:val="24"/>
        </w:rPr>
        <w:t xml:space="preserve">A comprovação do registro ou inscrição da empresa e dos seus representantes técnicos no Conselho Regional de Engenharia, Arquitetura e Agronomia - CREA </w:t>
      </w:r>
      <w:r w:rsidRPr="004D0C98">
        <w:rPr>
          <w:rFonts w:ascii="Arial" w:hAnsi="Arial" w:cs="Arial"/>
          <w:sz w:val="24"/>
          <w:szCs w:val="24"/>
        </w:rPr>
        <w:t>no Estado</w:t>
      </w:r>
      <w:r w:rsidRPr="006B6698">
        <w:rPr>
          <w:rFonts w:ascii="Arial" w:hAnsi="Arial" w:cs="Arial"/>
          <w:sz w:val="24"/>
          <w:szCs w:val="24"/>
        </w:rPr>
        <w:t xml:space="preserve"> de origem comprova que a licitante tem capacidade técnica e aptidão, para o fiel desempenho da atividade pertinente e compatível com o objeto da licitação</w:t>
      </w:r>
      <w:r>
        <w:rPr>
          <w:rFonts w:ascii="Arial" w:hAnsi="Arial" w:cs="Arial"/>
          <w:sz w:val="24"/>
          <w:szCs w:val="24"/>
        </w:rPr>
        <w:t>.</w:t>
      </w:r>
    </w:p>
    <w:p w14:paraId="5524CCCD" w14:textId="401E947A" w:rsidR="004D0C98" w:rsidRDefault="004D0C98" w:rsidP="004D0C98">
      <w:pPr>
        <w:jc w:val="both"/>
        <w:rPr>
          <w:rFonts w:ascii="Arial" w:hAnsi="Arial" w:cs="Arial"/>
          <w:sz w:val="24"/>
          <w:szCs w:val="24"/>
        </w:rPr>
      </w:pPr>
    </w:p>
    <w:p w14:paraId="7032F238" w14:textId="28555AE2" w:rsidR="004D0C98" w:rsidRDefault="004D0C98" w:rsidP="004D0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Fátima, 03 de maio de 2022.</w:t>
      </w:r>
    </w:p>
    <w:p w14:paraId="1F1B7995" w14:textId="77777777" w:rsidR="004D0C98" w:rsidRDefault="004D0C98" w:rsidP="004D0C98">
      <w:pPr>
        <w:jc w:val="both"/>
        <w:rPr>
          <w:rFonts w:ascii="Arial" w:hAnsi="Arial" w:cs="Arial"/>
          <w:sz w:val="24"/>
          <w:szCs w:val="24"/>
        </w:rPr>
      </w:pPr>
    </w:p>
    <w:p w14:paraId="65851E74" w14:textId="6D8C630B" w:rsidR="004D0C98" w:rsidRDefault="004D0C98" w:rsidP="004D0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55E16F12" w14:textId="4095710B" w:rsidR="004D0C98" w:rsidRPr="006B6698" w:rsidRDefault="004D0C98" w:rsidP="004D0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CPL</w:t>
      </w:r>
    </w:p>
    <w:p w14:paraId="0450F4CF" w14:textId="77777777" w:rsidR="004D0C98" w:rsidRPr="006B6698" w:rsidRDefault="004D0C98" w:rsidP="0057659A">
      <w:pPr>
        <w:jc w:val="both"/>
        <w:rPr>
          <w:rFonts w:ascii="Arial" w:hAnsi="Arial" w:cs="Arial"/>
          <w:sz w:val="24"/>
          <w:szCs w:val="24"/>
        </w:rPr>
      </w:pPr>
    </w:p>
    <w:sectPr w:rsidR="004D0C98" w:rsidRPr="006B6698" w:rsidSect="004D0C98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34AF" w14:textId="77777777" w:rsidR="0057659A" w:rsidRDefault="0057659A" w:rsidP="0057659A">
      <w:pPr>
        <w:spacing w:after="0" w:line="240" w:lineRule="auto"/>
      </w:pPr>
      <w:r>
        <w:separator/>
      </w:r>
    </w:p>
  </w:endnote>
  <w:endnote w:type="continuationSeparator" w:id="0">
    <w:p w14:paraId="4A137C1D" w14:textId="77777777" w:rsidR="0057659A" w:rsidRDefault="0057659A" w:rsidP="0057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279E" w14:textId="77777777" w:rsidR="0057659A" w:rsidRDefault="0057659A" w:rsidP="0057659A">
      <w:pPr>
        <w:spacing w:after="0" w:line="240" w:lineRule="auto"/>
      </w:pPr>
      <w:r>
        <w:separator/>
      </w:r>
    </w:p>
  </w:footnote>
  <w:footnote w:type="continuationSeparator" w:id="0">
    <w:p w14:paraId="331CD125" w14:textId="77777777" w:rsidR="0057659A" w:rsidRDefault="0057659A" w:rsidP="0057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69D6" w14:textId="3F4FA441" w:rsidR="0057659A" w:rsidRPr="0057659A" w:rsidRDefault="0057659A" w:rsidP="0057659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57659A">
      <w:rPr>
        <w:rFonts w:ascii="Times New Roman" w:eastAsia="Times New Roman" w:hAnsi="Times New Roman" w:cs="Times New Roman"/>
        <w:b/>
        <w:noProof/>
        <w:sz w:val="32"/>
        <w:szCs w:val="32"/>
        <w:lang w:eastAsia="pt-BR"/>
      </w:rPr>
      <w:drawing>
        <wp:anchor distT="0" distB="0" distL="114935" distR="114935" simplePos="0" relativeHeight="251659264" behindDoc="0" locked="0" layoutInCell="1" allowOverlap="1" wp14:anchorId="74FEF2F4" wp14:editId="422D228B">
          <wp:simplePos x="0" y="0"/>
          <wp:positionH relativeFrom="column">
            <wp:posOffset>2238375</wp:posOffset>
          </wp:positionH>
          <wp:positionV relativeFrom="paragraph">
            <wp:posOffset>-286385</wp:posOffset>
          </wp:positionV>
          <wp:extent cx="760730" cy="818515"/>
          <wp:effectExtent l="19050" t="0" r="127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7" t="-37" r="-37" b="-37"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18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659A">
      <w:rPr>
        <w:rFonts w:ascii="Times New Roman" w:eastAsia="Times New Roman" w:hAnsi="Times New Roman" w:cs="Times New Roman"/>
        <w:b/>
        <w:sz w:val="32"/>
        <w:szCs w:val="32"/>
        <w:lang w:eastAsia="pt-BR"/>
      </w:rPr>
      <w:t>PREFEITURA MUNICIPAL DE NOVA FÁTIMA</w:t>
    </w:r>
  </w:p>
  <w:p w14:paraId="499DF263" w14:textId="77562829" w:rsidR="0057659A" w:rsidRPr="0057659A" w:rsidRDefault="0057659A" w:rsidP="0057659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57659A">
      <w:rPr>
        <w:rFonts w:ascii="Times New Roman" w:eastAsia="Calibri" w:hAnsi="Times New Roman" w:cs="Times New Roman"/>
        <w:sz w:val="24"/>
        <w:szCs w:val="24"/>
      </w:rPr>
      <w:t>CNPJ: 16.444.069/0001-44</w:t>
    </w:r>
  </w:p>
  <w:p w14:paraId="201E5B2F" w14:textId="77777777" w:rsidR="0057659A" w:rsidRDefault="005765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9A"/>
    <w:rsid w:val="001C718F"/>
    <w:rsid w:val="004D0C98"/>
    <w:rsid w:val="0057659A"/>
    <w:rsid w:val="006B6698"/>
    <w:rsid w:val="006E5CDB"/>
    <w:rsid w:val="00781DDE"/>
    <w:rsid w:val="00A2448C"/>
    <w:rsid w:val="00E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7FA04"/>
  <w15:chartTrackingRefBased/>
  <w15:docId w15:val="{B2559FA6-32E7-4842-8864-581E1F09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59A"/>
  </w:style>
  <w:style w:type="paragraph" w:styleId="Rodap">
    <w:name w:val="footer"/>
    <w:basedOn w:val="Normal"/>
    <w:link w:val="RodapChar"/>
    <w:uiPriority w:val="99"/>
    <w:unhideWhenUsed/>
    <w:rsid w:val="00576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9A"/>
  </w:style>
  <w:style w:type="paragraph" w:styleId="NormalWeb">
    <w:name w:val="Normal (Web)"/>
    <w:basedOn w:val="Normal"/>
    <w:uiPriority w:val="99"/>
    <w:semiHidden/>
    <w:unhideWhenUsed/>
    <w:rsid w:val="005765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Evellin</dc:creator>
  <cp:keywords/>
  <dc:description/>
  <cp:lastModifiedBy>Monique Evellin</cp:lastModifiedBy>
  <cp:revision>1</cp:revision>
  <dcterms:created xsi:type="dcterms:W3CDTF">2022-05-17T17:26:00Z</dcterms:created>
  <dcterms:modified xsi:type="dcterms:W3CDTF">2022-05-17T17:39:00Z</dcterms:modified>
</cp:coreProperties>
</file>